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BAF8" w14:textId="25C789E3" w:rsidR="00C95FE1" w:rsidRPr="00A84631" w:rsidRDefault="00AF770F" w:rsidP="00A84631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GUIDE</w:t>
      </w:r>
      <w:r w:rsidR="00A84631" w:rsidRPr="00A84631">
        <w:rPr>
          <w:sz w:val="32"/>
          <w:szCs w:val="32"/>
        </w:rPr>
        <w:t xml:space="preserve"> SUR L’UTILISATION </w:t>
      </w:r>
      <w:r w:rsidR="0003784B">
        <w:rPr>
          <w:sz w:val="32"/>
          <w:szCs w:val="32"/>
        </w:rPr>
        <w:t xml:space="preserve">DURABLE </w:t>
      </w:r>
      <w:r w:rsidR="00A84631" w:rsidRPr="00A84631">
        <w:rPr>
          <w:sz w:val="32"/>
          <w:szCs w:val="32"/>
        </w:rPr>
        <w:t>DU BOIS</w:t>
      </w:r>
    </w:p>
    <w:p w14:paraId="0B9154B0" w14:textId="616A9FCE" w:rsidR="00A84631" w:rsidRDefault="00A84631" w:rsidP="00A84631">
      <w:pPr>
        <w:ind w:left="0"/>
        <w:jc w:val="center"/>
      </w:pPr>
    </w:p>
    <w:p w14:paraId="6448A8AD" w14:textId="5B8DAE6B" w:rsidR="00A84631" w:rsidRDefault="00A84631" w:rsidP="00CD6112">
      <w:pPr>
        <w:ind w:left="0"/>
        <w:jc w:val="both"/>
      </w:pPr>
      <w:r>
        <w:t>Dans le cadre de la politique environnementale du Gouvernement</w:t>
      </w:r>
      <w:r w:rsidR="00CD6112">
        <w:t xml:space="preserve"> et notamment pour lutter contre la déforestation</w:t>
      </w:r>
      <w:r>
        <w:t>, la Principauté incite toute personne physique ou morale à respecter les recommandations suivantes :</w:t>
      </w:r>
    </w:p>
    <w:p w14:paraId="06A426C4" w14:textId="7E5B8D63" w:rsidR="00CD6112" w:rsidRDefault="00CD6112" w:rsidP="00D514D3">
      <w:pPr>
        <w:ind w:hanging="851"/>
      </w:pPr>
      <w:r>
        <w:rPr>
          <w:noProof/>
        </w:rPr>
        <w:drawing>
          <wp:inline distT="0" distB="0" distL="0" distR="0" wp14:anchorId="01EA8E35" wp14:editId="1BE3D65D">
            <wp:extent cx="438150" cy="438150"/>
            <wp:effectExtent l="0" t="0" r="0" b="0"/>
            <wp:docPr id="1" name="Graphique 1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514D3">
        <w:tab/>
      </w:r>
      <w:proofErr w:type="gramStart"/>
      <w:r>
        <w:t>privilégier</w:t>
      </w:r>
      <w:proofErr w:type="gramEnd"/>
      <w:r>
        <w:t xml:space="preserve"> le bois et les produits à base de bois certifié FSC ou PEFC ou provenant d’une exploitation forestière légale et durable</w:t>
      </w:r>
      <w:r w:rsidR="00D514D3">
        <w:t>, notamment lors de l’achat de :</w:t>
      </w:r>
    </w:p>
    <w:p w14:paraId="2B979E95" w14:textId="39093E95" w:rsidR="00D514D3" w:rsidRDefault="00D514D3" w:rsidP="00D514D3">
      <w:r>
        <w:rPr>
          <w:noProof/>
        </w:rPr>
        <w:drawing>
          <wp:inline distT="0" distB="0" distL="0" distR="0" wp14:anchorId="272CC07C" wp14:editId="0CB1EDDE">
            <wp:extent cx="238125" cy="238125"/>
            <wp:effectExtent l="0" t="0" r="9525" b="9525"/>
            <wp:docPr id="17" name="Graphique 17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ramettes</w:t>
      </w:r>
      <w:proofErr w:type="gramEnd"/>
      <w:r>
        <w:t xml:space="preserve"> de papier ;</w:t>
      </w:r>
    </w:p>
    <w:p w14:paraId="32B2B2EC" w14:textId="2132CBB1" w:rsidR="00D514D3" w:rsidRDefault="00D514D3" w:rsidP="00D514D3">
      <w:r>
        <w:rPr>
          <w:noProof/>
        </w:rPr>
        <w:drawing>
          <wp:inline distT="0" distB="0" distL="0" distR="0" wp14:anchorId="29302820" wp14:editId="37801C9B">
            <wp:extent cx="238125" cy="238125"/>
            <wp:effectExtent l="0" t="0" r="9525" b="9525"/>
            <wp:docPr id="18" name="Graphique 18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mobilier</w:t>
      </w:r>
      <w:proofErr w:type="gramEnd"/>
      <w:r>
        <w:t> ;</w:t>
      </w:r>
    </w:p>
    <w:p w14:paraId="3614C154" w14:textId="7BE180EC" w:rsidR="00D514D3" w:rsidRDefault="00D514D3" w:rsidP="00D514D3">
      <w:r>
        <w:rPr>
          <w:noProof/>
        </w:rPr>
        <w:drawing>
          <wp:inline distT="0" distB="0" distL="0" distR="0" wp14:anchorId="7E3CF635" wp14:editId="03BE408D">
            <wp:extent cx="238125" cy="238125"/>
            <wp:effectExtent l="0" t="0" r="9525" b="9525"/>
            <wp:docPr id="19" name="Graphique 19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jeux</w:t>
      </w:r>
      <w:proofErr w:type="gramEnd"/>
      <w:r>
        <w:t xml:space="preserve"> et jouets en bois ;</w:t>
      </w:r>
    </w:p>
    <w:p w14:paraId="25DCE334" w14:textId="32F40851" w:rsidR="00D514D3" w:rsidRDefault="00D514D3" w:rsidP="00D514D3">
      <w:r>
        <w:rPr>
          <w:noProof/>
        </w:rPr>
        <w:drawing>
          <wp:inline distT="0" distB="0" distL="0" distR="0" wp14:anchorId="08C770D6" wp14:editId="66408001">
            <wp:extent cx="238125" cy="238125"/>
            <wp:effectExtent l="0" t="0" r="9525" b="9525"/>
            <wp:docPr id="20" name="Graphique 20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articles</w:t>
      </w:r>
      <w:proofErr w:type="gramEnd"/>
      <w:r>
        <w:t xml:space="preserve"> de papeterie.</w:t>
      </w:r>
    </w:p>
    <w:p w14:paraId="170DF90F" w14:textId="15FD2084" w:rsidR="00CD6112" w:rsidRDefault="00CD6112" w:rsidP="00D514D3">
      <w:pPr>
        <w:ind w:hanging="851"/>
        <w:rPr>
          <w:noProof/>
        </w:rPr>
      </w:pPr>
      <w:r>
        <w:rPr>
          <w:noProof/>
        </w:rPr>
        <w:drawing>
          <wp:inline distT="0" distB="0" distL="0" distR="0" wp14:anchorId="334DED2F" wp14:editId="4F90E2A4">
            <wp:extent cx="438150" cy="438150"/>
            <wp:effectExtent l="0" t="0" r="0" b="0"/>
            <wp:docPr id="2" name="Graphique 2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D3">
        <w:rPr>
          <w:noProof/>
        </w:rPr>
        <w:tab/>
      </w:r>
      <w:r>
        <w:rPr>
          <w:noProof/>
        </w:rPr>
        <w:t>recycler le bois et/ou les chutes de bois</w:t>
      </w:r>
      <w:r w:rsidR="00D514D3">
        <w:rPr>
          <w:noProof/>
        </w:rPr>
        <w:t xml:space="preserve"> via des filières sp</w:t>
      </w:r>
      <w:r w:rsidR="00AF770F">
        <w:rPr>
          <w:noProof/>
        </w:rPr>
        <w:t>é</w:t>
      </w:r>
      <w:r w:rsidR="00D514D3">
        <w:rPr>
          <w:noProof/>
        </w:rPr>
        <w:t>cialisées</w:t>
      </w:r>
      <w:r w:rsidR="00AF770F">
        <w:rPr>
          <w:noProof/>
        </w:rPr>
        <w:t>.</w:t>
      </w:r>
    </w:p>
    <w:p w14:paraId="03B49DA6" w14:textId="4BA3CF30" w:rsidR="00CD6112" w:rsidRDefault="00CD6112" w:rsidP="00D514D3">
      <w:pPr>
        <w:ind w:hanging="851"/>
      </w:pPr>
      <w:r>
        <w:rPr>
          <w:noProof/>
        </w:rPr>
        <w:drawing>
          <wp:inline distT="0" distB="0" distL="0" distR="0" wp14:anchorId="216A866D" wp14:editId="0EB3BCB2">
            <wp:extent cx="438150" cy="438150"/>
            <wp:effectExtent l="0" t="0" r="0" b="0"/>
            <wp:docPr id="4" name="Graphique 4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D3">
        <w:tab/>
      </w:r>
      <w:proofErr w:type="gramStart"/>
      <w:r w:rsidR="00D514D3">
        <w:t>avoir</w:t>
      </w:r>
      <w:proofErr w:type="gramEnd"/>
      <w:r w:rsidR="00D514D3">
        <w:t xml:space="preserve"> une consommation responsable :</w:t>
      </w:r>
    </w:p>
    <w:p w14:paraId="64F26389" w14:textId="54D20CC6" w:rsidR="00D514D3" w:rsidRDefault="00D514D3" w:rsidP="00D514D3">
      <w:r>
        <w:rPr>
          <w:noProof/>
        </w:rPr>
        <w:drawing>
          <wp:inline distT="0" distB="0" distL="0" distR="0" wp14:anchorId="7E645B14" wp14:editId="6B071A74">
            <wp:extent cx="238125" cy="238125"/>
            <wp:effectExtent l="0" t="0" r="9525" b="9525"/>
            <wp:docPr id="21" name="Graphique 21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réduire</w:t>
      </w:r>
      <w:proofErr w:type="gramEnd"/>
      <w:r>
        <w:t xml:space="preserve"> l’utilisation du papier ;</w:t>
      </w:r>
    </w:p>
    <w:p w14:paraId="1940EDD6" w14:textId="0B4B3D1B" w:rsidR="00D514D3" w:rsidRDefault="00D514D3" w:rsidP="00D514D3">
      <w:r>
        <w:rPr>
          <w:noProof/>
        </w:rPr>
        <w:drawing>
          <wp:inline distT="0" distB="0" distL="0" distR="0" wp14:anchorId="35B7D9F3" wp14:editId="6930FD3E">
            <wp:extent cx="238125" cy="238125"/>
            <wp:effectExtent l="0" t="0" r="9525" b="9525"/>
            <wp:docPr id="22" name="Graphique 22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privilégier</w:t>
      </w:r>
      <w:proofErr w:type="gramEnd"/>
      <w:r>
        <w:t xml:space="preserve"> les articles recyclés ;</w:t>
      </w:r>
    </w:p>
    <w:p w14:paraId="6073F8EB" w14:textId="79B60A16" w:rsidR="00D514D3" w:rsidRDefault="00D514D3" w:rsidP="00D514D3">
      <w:r>
        <w:rPr>
          <w:noProof/>
        </w:rPr>
        <w:drawing>
          <wp:inline distT="0" distB="0" distL="0" distR="0" wp14:anchorId="7FDAA6EA" wp14:editId="02425A0B">
            <wp:extent cx="238125" cy="238125"/>
            <wp:effectExtent l="0" t="0" r="9525" b="9525"/>
            <wp:docPr id="23" name="Graphique 23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respecter</w:t>
      </w:r>
      <w:proofErr w:type="gramEnd"/>
      <w:r>
        <w:t xml:space="preserve"> les mesures de tri ;</w:t>
      </w:r>
    </w:p>
    <w:p w14:paraId="57ADEC18" w14:textId="30216A77" w:rsidR="00D514D3" w:rsidRDefault="00D514D3" w:rsidP="00D514D3">
      <w:r>
        <w:rPr>
          <w:noProof/>
        </w:rPr>
        <w:drawing>
          <wp:inline distT="0" distB="0" distL="0" distR="0" wp14:anchorId="37DCC711" wp14:editId="2BCD96CB">
            <wp:extent cx="238125" cy="238125"/>
            <wp:effectExtent l="0" t="0" r="9525" b="9525"/>
            <wp:docPr id="24" name="Graphique 24" descr="Arbre avec racin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rbre avec racines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donner</w:t>
      </w:r>
      <w:proofErr w:type="gramEnd"/>
      <w:r>
        <w:t xml:space="preserve"> au lieu de jeter quand cela est possible</w:t>
      </w:r>
      <w:r w:rsidR="00AF770F">
        <w:t>.</w:t>
      </w:r>
    </w:p>
    <w:p w14:paraId="253827CE" w14:textId="77777777" w:rsidR="00D514D3" w:rsidRDefault="00D514D3" w:rsidP="00D514D3"/>
    <w:p w14:paraId="48DE904F" w14:textId="29879A79" w:rsidR="00C95FE1" w:rsidRDefault="00AF770F" w:rsidP="00C95FE1">
      <w:pPr>
        <w:ind w:left="0"/>
      </w:pPr>
      <w:r>
        <w:t xml:space="preserve">Les labels existants :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016"/>
        <w:gridCol w:w="7051"/>
      </w:tblGrid>
      <w:tr w:rsidR="00AF770F" w14:paraId="2423E43C" w14:textId="77777777" w:rsidTr="000A7633">
        <w:tc>
          <w:tcPr>
            <w:tcW w:w="2016" w:type="dxa"/>
          </w:tcPr>
          <w:p w14:paraId="2953148A" w14:textId="1B15C7D3" w:rsidR="00AF770F" w:rsidRDefault="00AF770F" w:rsidP="00C95FE1">
            <w:pPr>
              <w:ind w:left="0"/>
            </w:pPr>
            <w:r w:rsidRPr="00AF770F">
              <w:rPr>
                <w:noProof/>
              </w:rPr>
              <w:drawing>
                <wp:inline distT="0" distB="0" distL="0" distR="0" wp14:anchorId="2D9FBB07" wp14:editId="63D6B90F">
                  <wp:extent cx="650875" cy="793082"/>
                  <wp:effectExtent l="0" t="0" r="0" b="762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33" cy="79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</w:tcPr>
          <w:p w14:paraId="3073C46F" w14:textId="77777777" w:rsidR="00AF770F" w:rsidRPr="000A7633" w:rsidRDefault="00AF770F" w:rsidP="00AF770F">
            <w:pPr>
              <w:ind w:left="0"/>
              <w:rPr>
                <w:sz w:val="20"/>
                <w:szCs w:val="20"/>
              </w:rPr>
            </w:pPr>
            <w:r w:rsidRPr="000A7633">
              <w:rPr>
                <w:sz w:val="20"/>
                <w:szCs w:val="20"/>
              </w:rPr>
              <w:t>PEFC (Programme de reconnaissance des certifications forestières) : créé en 1999, 1</w:t>
            </w:r>
            <w:r w:rsidRPr="000A7633">
              <w:rPr>
                <w:sz w:val="20"/>
                <w:szCs w:val="20"/>
                <w:vertAlign w:val="superscript"/>
              </w:rPr>
              <w:t>ère</w:t>
            </w:r>
            <w:r w:rsidRPr="000A7633">
              <w:rPr>
                <w:sz w:val="20"/>
                <w:szCs w:val="20"/>
              </w:rPr>
              <w:t xml:space="preserve"> source de bois certifié en France et dans le monde, garantit que le produit est issu de sources responsables.</w:t>
            </w:r>
          </w:p>
          <w:p w14:paraId="64439783" w14:textId="77777777" w:rsidR="00AF770F" w:rsidRPr="000A7633" w:rsidRDefault="00000000" w:rsidP="00AF770F">
            <w:pPr>
              <w:ind w:left="0"/>
              <w:rPr>
                <w:sz w:val="20"/>
                <w:szCs w:val="20"/>
              </w:rPr>
            </w:pPr>
            <w:hyperlink r:id="rId9" w:history="1">
              <w:r w:rsidR="00AF770F" w:rsidRPr="000A7633">
                <w:rPr>
                  <w:rStyle w:val="Lienhypertexte"/>
                  <w:sz w:val="20"/>
                  <w:szCs w:val="20"/>
                </w:rPr>
                <w:t>https://www.pefc-france.org/</w:t>
              </w:r>
            </w:hyperlink>
          </w:p>
          <w:p w14:paraId="7347CA2C" w14:textId="77777777" w:rsidR="00AF770F" w:rsidRPr="000A7633" w:rsidRDefault="00AF770F" w:rsidP="00C95FE1">
            <w:pPr>
              <w:ind w:left="0"/>
              <w:rPr>
                <w:sz w:val="20"/>
                <w:szCs w:val="20"/>
              </w:rPr>
            </w:pPr>
          </w:p>
        </w:tc>
      </w:tr>
      <w:tr w:rsidR="00AF770F" w14:paraId="321BA6E9" w14:textId="77777777" w:rsidTr="000A7633">
        <w:tc>
          <w:tcPr>
            <w:tcW w:w="2016" w:type="dxa"/>
          </w:tcPr>
          <w:p w14:paraId="0FF79B28" w14:textId="506D7F81" w:rsidR="00AF770F" w:rsidRDefault="00631DBB" w:rsidP="00C95FE1">
            <w:pPr>
              <w:ind w:left="0"/>
            </w:pPr>
            <w:r w:rsidRPr="00631DBB">
              <w:rPr>
                <w:noProof/>
              </w:rPr>
              <w:drawing>
                <wp:inline distT="0" distB="0" distL="0" distR="0" wp14:anchorId="13C15740" wp14:editId="7B3CEE7D">
                  <wp:extent cx="1143059" cy="736638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59" cy="73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</w:tcPr>
          <w:p w14:paraId="711E8C14" w14:textId="77777777" w:rsidR="00AF770F" w:rsidRPr="000A7633" w:rsidRDefault="00631DBB" w:rsidP="00C95FE1">
            <w:pPr>
              <w:ind w:left="0"/>
              <w:rPr>
                <w:sz w:val="20"/>
                <w:szCs w:val="20"/>
              </w:rPr>
            </w:pPr>
            <w:r w:rsidRPr="000A7633">
              <w:rPr>
                <w:sz w:val="20"/>
                <w:szCs w:val="20"/>
              </w:rPr>
              <w:t xml:space="preserve">FSC (Forest </w:t>
            </w:r>
            <w:proofErr w:type="spellStart"/>
            <w:r w:rsidRPr="000A7633">
              <w:rPr>
                <w:sz w:val="20"/>
                <w:szCs w:val="20"/>
              </w:rPr>
              <w:t>Stewarship</w:t>
            </w:r>
            <w:proofErr w:type="spellEnd"/>
            <w:r w:rsidRPr="000A7633">
              <w:rPr>
                <w:sz w:val="20"/>
                <w:szCs w:val="20"/>
              </w:rPr>
              <w:t xml:space="preserve"> Council) certifie que les forêts sont gérées de façon durable et exploitées de façon raisonnée.</w:t>
            </w:r>
          </w:p>
          <w:p w14:paraId="05D0C9CF" w14:textId="77777777" w:rsidR="00631DBB" w:rsidRPr="000A7633" w:rsidRDefault="00631DBB" w:rsidP="00C95FE1">
            <w:pPr>
              <w:ind w:left="0"/>
              <w:rPr>
                <w:sz w:val="20"/>
                <w:szCs w:val="20"/>
              </w:rPr>
            </w:pPr>
            <w:r w:rsidRPr="000A7633">
              <w:rPr>
                <w:sz w:val="20"/>
                <w:szCs w:val="20"/>
              </w:rPr>
              <w:t>3 certifications existent :</w:t>
            </w:r>
          </w:p>
          <w:p w14:paraId="4570F37C" w14:textId="77777777" w:rsidR="00631DBB" w:rsidRPr="000A7633" w:rsidRDefault="00631DBB" w:rsidP="00C95FE1">
            <w:pPr>
              <w:ind w:left="0"/>
              <w:rPr>
                <w:sz w:val="20"/>
                <w:szCs w:val="20"/>
              </w:rPr>
            </w:pPr>
            <w:r w:rsidRPr="000A7633">
              <w:rPr>
                <w:sz w:val="20"/>
                <w:szCs w:val="20"/>
              </w:rPr>
              <w:t>FSC 100% : produit fabriqué à partir de 100% de fibres provenant de forêts certifiées FSC ;</w:t>
            </w:r>
          </w:p>
          <w:p w14:paraId="3392DF25" w14:textId="77777777" w:rsidR="00631DBB" w:rsidRPr="000A7633" w:rsidRDefault="00631DBB" w:rsidP="00C95FE1">
            <w:pPr>
              <w:ind w:left="0"/>
              <w:rPr>
                <w:sz w:val="20"/>
                <w:szCs w:val="20"/>
              </w:rPr>
            </w:pPr>
            <w:r w:rsidRPr="000A7633">
              <w:rPr>
                <w:sz w:val="20"/>
                <w:szCs w:val="20"/>
              </w:rPr>
              <w:t>FSC Recyclé : produit fabriqué à partir de 100% de fibres recyclées ;</w:t>
            </w:r>
          </w:p>
          <w:p w14:paraId="5B79AABB" w14:textId="77777777" w:rsidR="00631DBB" w:rsidRPr="000A7633" w:rsidRDefault="00631DBB" w:rsidP="00C95FE1">
            <w:pPr>
              <w:ind w:left="0"/>
              <w:rPr>
                <w:sz w:val="20"/>
                <w:szCs w:val="20"/>
              </w:rPr>
            </w:pPr>
            <w:r w:rsidRPr="000A7633">
              <w:rPr>
                <w:sz w:val="20"/>
                <w:szCs w:val="20"/>
              </w:rPr>
              <w:t>FSC Mixte : produit fabriqué à partir d’un mélange de fibres de différentes origines.</w:t>
            </w:r>
          </w:p>
          <w:p w14:paraId="4F9A2047" w14:textId="07D494D6" w:rsidR="00631DBB" w:rsidRPr="000A7633" w:rsidRDefault="00000000" w:rsidP="00C95FE1">
            <w:pPr>
              <w:ind w:left="0"/>
              <w:rPr>
                <w:sz w:val="20"/>
                <w:szCs w:val="20"/>
              </w:rPr>
            </w:pPr>
            <w:hyperlink r:id="rId11" w:history="1">
              <w:r w:rsidR="00631DBB" w:rsidRPr="000A7633">
                <w:rPr>
                  <w:rStyle w:val="Lienhypertexte"/>
                  <w:sz w:val="20"/>
                  <w:szCs w:val="20"/>
                </w:rPr>
                <w:t>https://fr.fsc.org/fr-fr</w:t>
              </w:r>
            </w:hyperlink>
          </w:p>
          <w:p w14:paraId="2907FA57" w14:textId="6C85444D" w:rsidR="00631DBB" w:rsidRPr="000A7633" w:rsidRDefault="00631DBB" w:rsidP="00C95FE1">
            <w:pPr>
              <w:ind w:left="0"/>
              <w:rPr>
                <w:sz w:val="20"/>
                <w:szCs w:val="20"/>
              </w:rPr>
            </w:pPr>
          </w:p>
        </w:tc>
      </w:tr>
    </w:tbl>
    <w:p w14:paraId="174DBD05" w14:textId="77777777" w:rsidR="00C95FE1" w:rsidRDefault="00C95FE1" w:rsidP="00C95FE1">
      <w:pPr>
        <w:ind w:left="0"/>
      </w:pPr>
    </w:p>
    <w:p w14:paraId="48794786" w14:textId="47BAB387" w:rsidR="000A7633" w:rsidRDefault="00A40D32" w:rsidP="00C95FE1">
      <w:pPr>
        <w:ind w:left="0"/>
      </w:pPr>
      <w:r>
        <w:t>Le tri : SMA Société monégasque d’assainissement</w:t>
      </w:r>
      <w:r w:rsidR="000A7633"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A7633" w14:paraId="2954CB04" w14:textId="77777777" w:rsidTr="000A7633">
        <w:tc>
          <w:tcPr>
            <w:tcW w:w="1980" w:type="dxa"/>
          </w:tcPr>
          <w:p w14:paraId="22636B74" w14:textId="7BD8AC51" w:rsidR="000A7633" w:rsidRDefault="000A7633" w:rsidP="000A7633">
            <w:pPr>
              <w:ind w:left="0"/>
              <w:jc w:val="center"/>
            </w:pPr>
            <w:r w:rsidRPr="00A40D32">
              <w:rPr>
                <w:noProof/>
              </w:rPr>
              <w:drawing>
                <wp:inline distT="0" distB="0" distL="0" distR="0" wp14:anchorId="4257919E" wp14:editId="347A2D58">
                  <wp:extent cx="838200" cy="7874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73" cy="789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5BBB95D1" w14:textId="77777777" w:rsidR="000A7633" w:rsidRPr="000A7633" w:rsidRDefault="000A7633" w:rsidP="00C95FE1">
            <w:pPr>
              <w:ind w:left="0"/>
              <w:rPr>
                <w:sz w:val="20"/>
                <w:szCs w:val="20"/>
              </w:rPr>
            </w:pPr>
            <w:r w:rsidRPr="000A7633">
              <w:rPr>
                <w:sz w:val="20"/>
                <w:szCs w:val="20"/>
              </w:rPr>
              <w:t>N° vert du tri : 8000 20 40</w:t>
            </w:r>
          </w:p>
          <w:p w14:paraId="39A10D31" w14:textId="77777777" w:rsidR="000A7633" w:rsidRPr="000A7633" w:rsidRDefault="000A7633" w:rsidP="00C95FE1">
            <w:pPr>
              <w:ind w:left="0"/>
              <w:rPr>
                <w:sz w:val="20"/>
                <w:szCs w:val="20"/>
              </w:rPr>
            </w:pPr>
          </w:p>
          <w:p w14:paraId="7283DDF9" w14:textId="77777777" w:rsidR="000A7633" w:rsidRPr="000A7633" w:rsidRDefault="000A7633" w:rsidP="000A7633">
            <w:pPr>
              <w:ind w:left="0"/>
              <w:rPr>
                <w:sz w:val="20"/>
                <w:szCs w:val="20"/>
              </w:rPr>
            </w:pPr>
            <w:r w:rsidRPr="000A7633">
              <w:rPr>
                <w:sz w:val="20"/>
                <w:szCs w:val="20"/>
              </w:rPr>
              <w:t>Tél : 92 05 75 16</w:t>
            </w:r>
          </w:p>
          <w:p w14:paraId="5B1E028D" w14:textId="47E79D1B" w:rsidR="000A7633" w:rsidRDefault="00000000" w:rsidP="000A7633">
            <w:pPr>
              <w:ind w:left="0"/>
            </w:pPr>
            <w:hyperlink r:id="rId13" w:history="1">
              <w:r w:rsidR="000A7633" w:rsidRPr="000A7633">
                <w:rPr>
                  <w:rStyle w:val="Lienhypertexte"/>
                  <w:sz w:val="20"/>
                  <w:szCs w:val="20"/>
                </w:rPr>
                <w:t>https://www.sma.mc/</w:t>
              </w:r>
            </w:hyperlink>
          </w:p>
        </w:tc>
      </w:tr>
    </w:tbl>
    <w:p w14:paraId="01B59350" w14:textId="7E4E7DB7" w:rsidR="00A40D32" w:rsidRDefault="00A40D32" w:rsidP="00C95FE1">
      <w:pPr>
        <w:ind w:left="0"/>
      </w:pPr>
    </w:p>
    <w:p w14:paraId="606CF897" w14:textId="77777777" w:rsidR="00A40D32" w:rsidRDefault="00A40D32" w:rsidP="00C95FE1">
      <w:pPr>
        <w:ind w:left="0"/>
      </w:pPr>
    </w:p>
    <w:sectPr w:rsidR="00A40D3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9AFC" w14:textId="77777777" w:rsidR="007D098F" w:rsidRDefault="007D098F" w:rsidP="00C95FE1">
      <w:r>
        <w:separator/>
      </w:r>
    </w:p>
  </w:endnote>
  <w:endnote w:type="continuationSeparator" w:id="0">
    <w:p w14:paraId="289CAF92" w14:textId="77777777" w:rsidR="007D098F" w:rsidRDefault="007D098F" w:rsidP="00C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E661" w14:textId="20219DF1" w:rsidR="00C95FE1" w:rsidRDefault="00C95FE1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B4FA3F" wp14:editId="6BFC2039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7029450" cy="10096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01F3" w14:textId="77777777" w:rsidR="007D098F" w:rsidRDefault="007D098F" w:rsidP="00C95FE1">
      <w:r>
        <w:separator/>
      </w:r>
    </w:p>
  </w:footnote>
  <w:footnote w:type="continuationSeparator" w:id="0">
    <w:p w14:paraId="16F2F937" w14:textId="77777777" w:rsidR="007D098F" w:rsidRDefault="007D098F" w:rsidP="00C9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B01" w14:textId="1FA27C3A" w:rsidR="00C95FE1" w:rsidRDefault="00C95FE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48BE5" wp14:editId="3AF3EC3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94297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50"/>
                  <a:stretch/>
                </pic:blipFill>
                <pic:spPr bwMode="auto">
                  <a:xfrm>
                    <a:off x="0" y="0"/>
                    <a:ext cx="7562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E1"/>
    <w:rsid w:val="0003784B"/>
    <w:rsid w:val="0006141B"/>
    <w:rsid w:val="000A7633"/>
    <w:rsid w:val="003F0408"/>
    <w:rsid w:val="00451683"/>
    <w:rsid w:val="0054729B"/>
    <w:rsid w:val="005B69FA"/>
    <w:rsid w:val="00631DBB"/>
    <w:rsid w:val="006548C0"/>
    <w:rsid w:val="00734BCB"/>
    <w:rsid w:val="007561FC"/>
    <w:rsid w:val="007D098F"/>
    <w:rsid w:val="009015C6"/>
    <w:rsid w:val="00A40D32"/>
    <w:rsid w:val="00A84631"/>
    <w:rsid w:val="00AF770F"/>
    <w:rsid w:val="00BE6443"/>
    <w:rsid w:val="00C95FE1"/>
    <w:rsid w:val="00CD6112"/>
    <w:rsid w:val="00D514D3"/>
    <w:rsid w:val="00D664DF"/>
    <w:rsid w:val="00D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44F50"/>
  <w15:chartTrackingRefBased/>
  <w15:docId w15:val="{642E29FA-0111-4F84-9A9C-B13A90B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F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FE1"/>
  </w:style>
  <w:style w:type="paragraph" w:styleId="Pieddepage">
    <w:name w:val="footer"/>
    <w:basedOn w:val="Normal"/>
    <w:link w:val="PieddepageCar"/>
    <w:uiPriority w:val="99"/>
    <w:unhideWhenUsed/>
    <w:rsid w:val="00C95F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FE1"/>
  </w:style>
  <w:style w:type="character" w:styleId="Lienhypertexte">
    <w:name w:val="Hyperlink"/>
    <w:basedOn w:val="Policepardfaut"/>
    <w:uiPriority w:val="99"/>
    <w:unhideWhenUsed/>
    <w:rsid w:val="00AF77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770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F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ma.mc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r.fsc.org/fr-f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pefc-france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de Monaco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CLAUDEL-RUSIN</dc:creator>
  <cp:keywords/>
  <dc:description/>
  <cp:lastModifiedBy>Sophie PETEZ</cp:lastModifiedBy>
  <cp:revision>2</cp:revision>
  <dcterms:created xsi:type="dcterms:W3CDTF">2023-07-25T08:45:00Z</dcterms:created>
  <dcterms:modified xsi:type="dcterms:W3CDTF">2023-07-25T08:45:00Z</dcterms:modified>
</cp:coreProperties>
</file>